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CE" w:rsidRPr="00B65FB8" w:rsidRDefault="001B6FCE" w:rsidP="001B6FCE">
      <w:pPr>
        <w:jc w:val="center"/>
        <w:rPr>
          <w:caps/>
          <w:sz w:val="28"/>
          <w:szCs w:val="28"/>
        </w:rPr>
      </w:pPr>
      <w:r w:rsidRPr="00B65FB8">
        <w:rPr>
          <w:caps/>
          <w:sz w:val="28"/>
          <w:szCs w:val="28"/>
        </w:rPr>
        <w:t>Примерный Перечень вопросов К экзамену</w:t>
      </w:r>
    </w:p>
    <w:p w:rsidR="001B6FCE" w:rsidRPr="00B65FB8" w:rsidRDefault="001B6FCE" w:rsidP="001B6FCE">
      <w:pPr>
        <w:pStyle w:val="3"/>
        <w:spacing w:after="0"/>
        <w:ind w:firstLine="709"/>
        <w:jc w:val="center"/>
        <w:rPr>
          <w:iCs/>
          <w:caps/>
          <w:sz w:val="28"/>
          <w:szCs w:val="28"/>
        </w:rPr>
      </w:pPr>
      <w:r w:rsidRPr="00B65FB8">
        <w:rPr>
          <w:iCs/>
          <w:caps/>
          <w:sz w:val="28"/>
          <w:szCs w:val="28"/>
        </w:rPr>
        <w:t>по учебной дисциплине</w:t>
      </w:r>
    </w:p>
    <w:p w:rsidR="001B6FCE" w:rsidRPr="00B65FB8" w:rsidRDefault="00B65FB8" w:rsidP="001B6FCE">
      <w:pPr>
        <w:pStyle w:val="3"/>
        <w:spacing w:after="0"/>
        <w:ind w:firstLine="709"/>
        <w:jc w:val="center"/>
        <w:rPr>
          <w:iCs/>
          <w:caps/>
          <w:sz w:val="28"/>
          <w:szCs w:val="28"/>
        </w:rPr>
      </w:pPr>
      <w:r w:rsidRPr="00B65FB8">
        <w:rPr>
          <w:iCs/>
          <w:caps/>
          <w:sz w:val="28"/>
          <w:szCs w:val="28"/>
        </w:rPr>
        <w:t>«Экономическая теория»</w:t>
      </w:r>
    </w:p>
    <w:p w:rsidR="00B65FB8" w:rsidRPr="00B65FB8" w:rsidRDefault="00B65FB8" w:rsidP="001B6FCE">
      <w:pPr>
        <w:pStyle w:val="3"/>
        <w:spacing w:after="0"/>
        <w:ind w:firstLine="709"/>
        <w:jc w:val="center"/>
        <w:rPr>
          <w:iCs/>
          <w:caps/>
          <w:sz w:val="28"/>
          <w:szCs w:val="28"/>
        </w:rPr>
      </w:pPr>
      <w:r w:rsidRPr="00B65FB8">
        <w:rPr>
          <w:iCs/>
          <w:caps/>
          <w:sz w:val="28"/>
          <w:szCs w:val="28"/>
        </w:rPr>
        <w:t>для специальности «Экономи</w:t>
      </w:r>
      <w:r w:rsidR="004C05B0">
        <w:rPr>
          <w:iCs/>
          <w:caps/>
          <w:sz w:val="28"/>
          <w:szCs w:val="28"/>
        </w:rPr>
        <w:t>ка и упра</w:t>
      </w:r>
      <w:bookmarkStart w:id="0" w:name="_GoBack"/>
      <w:bookmarkEnd w:id="0"/>
      <w:r w:rsidR="004C05B0">
        <w:rPr>
          <w:iCs/>
          <w:caps/>
          <w:sz w:val="28"/>
          <w:szCs w:val="28"/>
        </w:rPr>
        <w:t>вление</w:t>
      </w:r>
      <w:r w:rsidRPr="00B65FB8">
        <w:rPr>
          <w:iCs/>
          <w:caps/>
          <w:sz w:val="28"/>
          <w:szCs w:val="28"/>
        </w:rPr>
        <w:t>»</w:t>
      </w:r>
    </w:p>
    <w:p w:rsidR="00B65FB8" w:rsidRDefault="00B65FB8" w:rsidP="001B6FCE">
      <w:pPr>
        <w:pStyle w:val="3"/>
        <w:spacing w:after="0"/>
        <w:ind w:firstLine="709"/>
        <w:jc w:val="center"/>
        <w:rPr>
          <w:b/>
          <w:iCs/>
          <w:caps/>
          <w:sz w:val="28"/>
          <w:szCs w:val="28"/>
        </w:rPr>
      </w:pP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 xml:space="preserve">Предмет и функции экономической теории.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 xml:space="preserve">Потребности как предпосылка производства.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Классифи</w:t>
      </w:r>
      <w:r w:rsidRPr="00975487">
        <w:rPr>
          <w:color w:val="000000"/>
          <w:sz w:val="28"/>
          <w:szCs w:val="28"/>
        </w:rPr>
        <w:softHyphen/>
        <w:t xml:space="preserve">кация потребностей.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Закон воз</w:t>
      </w:r>
      <w:r w:rsidRPr="00975487">
        <w:rPr>
          <w:color w:val="000000"/>
          <w:sz w:val="28"/>
          <w:szCs w:val="28"/>
        </w:rPr>
        <w:softHyphen/>
        <w:t>вышения потребностей.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 xml:space="preserve">Ресурсы (факторы) производства.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Классификация и ха</w:t>
      </w:r>
      <w:r w:rsidRPr="00975487">
        <w:rPr>
          <w:color w:val="000000"/>
          <w:sz w:val="28"/>
          <w:szCs w:val="28"/>
        </w:rPr>
        <w:softHyphen/>
        <w:t xml:space="preserve">рактеристики ресурсов.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 xml:space="preserve">Труд. Земля и </w:t>
      </w:r>
      <w:proofErr w:type="spellStart"/>
      <w:r w:rsidRPr="00975487">
        <w:rPr>
          <w:color w:val="000000"/>
          <w:sz w:val="28"/>
          <w:szCs w:val="28"/>
        </w:rPr>
        <w:t>невозобновляемые</w:t>
      </w:r>
      <w:proofErr w:type="spellEnd"/>
      <w:r w:rsidRPr="00975487">
        <w:rPr>
          <w:color w:val="000000"/>
          <w:sz w:val="28"/>
          <w:szCs w:val="28"/>
        </w:rPr>
        <w:t xml:space="preserve"> природные ресурсы.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Капитал. Основной и оборотный капи</w:t>
      </w:r>
      <w:r w:rsidRPr="00975487">
        <w:rPr>
          <w:color w:val="000000"/>
          <w:sz w:val="28"/>
          <w:szCs w:val="28"/>
        </w:rPr>
        <w:softHyphen/>
        <w:t xml:space="preserve">тал.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Физический и моральный износ основного капитала. Амортизация. Предпринимательская способность. Ограни</w:t>
      </w:r>
      <w:r w:rsidRPr="00975487">
        <w:rPr>
          <w:color w:val="000000"/>
          <w:sz w:val="28"/>
          <w:szCs w:val="28"/>
        </w:rPr>
        <w:softHyphen/>
        <w:t>ченность ресурсов.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Экономические блага: классификация, основные характе</w:t>
      </w:r>
      <w:r w:rsidRPr="00975487">
        <w:rPr>
          <w:color w:val="000000"/>
          <w:sz w:val="28"/>
          <w:szCs w:val="28"/>
        </w:rPr>
        <w:softHyphen/>
        <w:t xml:space="preserve">ристики. Взаимозаменяемость и </w:t>
      </w:r>
      <w:proofErr w:type="spellStart"/>
      <w:r w:rsidRPr="00975487">
        <w:rPr>
          <w:color w:val="000000"/>
          <w:sz w:val="28"/>
          <w:szCs w:val="28"/>
        </w:rPr>
        <w:t>взаимодополняемость</w:t>
      </w:r>
      <w:proofErr w:type="spellEnd"/>
      <w:r w:rsidRPr="00975487">
        <w:rPr>
          <w:color w:val="000000"/>
          <w:sz w:val="28"/>
          <w:szCs w:val="28"/>
        </w:rPr>
        <w:t xml:space="preserve"> благ. Редкость экономических благ.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 xml:space="preserve">Производственные возможности общества и их границы.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Кривая производственных возможностей об</w:t>
      </w:r>
      <w:r w:rsidRPr="00975487">
        <w:rPr>
          <w:color w:val="000000"/>
          <w:sz w:val="28"/>
          <w:szCs w:val="28"/>
        </w:rPr>
        <w:softHyphen/>
        <w:t>щества (кривая трансформации). Альтернативные (вменен</w:t>
      </w:r>
      <w:r w:rsidRPr="00975487">
        <w:rPr>
          <w:color w:val="000000"/>
          <w:sz w:val="28"/>
          <w:szCs w:val="28"/>
        </w:rPr>
        <w:softHyphen/>
        <w:t>ные) издержки.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bCs/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Закон возрастающих альтернативных издер</w:t>
      </w:r>
      <w:r w:rsidRPr="00975487">
        <w:rPr>
          <w:color w:val="000000"/>
          <w:sz w:val="28"/>
          <w:szCs w:val="28"/>
        </w:rPr>
        <w:softHyphen/>
        <w:t xml:space="preserve">жек. Сравнительные преимущества и специализация.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 xml:space="preserve">Собственность: понятие, эволюция.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Типы собственности по субъектам: государ</w:t>
      </w:r>
      <w:r w:rsidRPr="00975487">
        <w:rPr>
          <w:color w:val="000000"/>
          <w:sz w:val="28"/>
          <w:szCs w:val="28"/>
        </w:rPr>
        <w:softHyphen/>
        <w:t xml:space="preserve">ственная, частная, смешанная, иностранная.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Типы и формы собствен</w:t>
      </w:r>
      <w:r w:rsidRPr="00975487">
        <w:rPr>
          <w:color w:val="000000"/>
          <w:sz w:val="28"/>
          <w:szCs w:val="28"/>
        </w:rPr>
        <w:softHyphen/>
        <w:t xml:space="preserve">ности в Республике Беларусь.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Типология современных экономических систем.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Тради</w:t>
      </w:r>
      <w:r w:rsidRPr="00975487">
        <w:rPr>
          <w:color w:val="000000"/>
          <w:sz w:val="28"/>
          <w:szCs w:val="28"/>
        </w:rPr>
        <w:softHyphen/>
        <w:t xml:space="preserve">ционная экономика.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 xml:space="preserve">Рынок: понятие, функции.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Конкуренция: понятие, виды. Совершенная конкуренция. Несовершенная конкуренция: монополия, олигополия, монополистическая конкуренция.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Модели рыночной экономики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Особенности белорусской нацио</w:t>
      </w:r>
      <w:r w:rsidRPr="00975487">
        <w:rPr>
          <w:color w:val="000000"/>
          <w:sz w:val="28"/>
          <w:szCs w:val="28"/>
        </w:rPr>
        <w:softHyphen/>
        <w:t>нальной модели.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Спрос. Зависимость величины спроса от цены.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 xml:space="preserve">Закон спроса.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Неценовые факторы спроса.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Предложение. Закон предложения.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Использование закона спроса и предложения для анализа экономических процессов.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Бюджетное ограничение потребителя. Влияние изменений в доходах и ценах на положение бюджетной линии. Кривые «доход-потребление» и «цена-потребление».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lastRenderedPageBreak/>
        <w:t>Понятие фирмы. Цели и функции фирмы. Организационно-правовые формы фирм.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Факторы производства. Производство как комбинация факторов производства. Производственная функция фирмы.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Продукт как результат производства фирмы. Общий, средний и предельный продукт фирмы.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Краткосрочный и долгосрочный период функционирования фирмы.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Понятие издержек. Экономические издержки и принцип альтернативных затрат. Явные и неявные издержки. Внешние и внутренние издержки. Возвратные и невозвратные издержки.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Издержки производства в краткосрочном периоде. Постоянные и переменные издержки. Общие и средние издержки. Предельные издержки.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Издержки производства в долгосрочном периоде. Положительный, постоянный и отрицательный эффекты роста масштаба производства. Минимальный эффективный размер предприятия и структура отрасли.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Средний, совокупный и предельный доход фирмы. Экономическая и бухгалтерская прибыль.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Максимизация прибыли в условиях совершенной конкуренции, монополии, монополистической конкуренции, олигополии.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Особенности функционирования рынков факторов производства</w:t>
      </w:r>
      <w:r w:rsidR="00AF109B" w:rsidRPr="00975487">
        <w:rPr>
          <w:color w:val="000000"/>
          <w:sz w:val="28"/>
          <w:szCs w:val="28"/>
        </w:rPr>
        <w:t>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Спрос на факторы производства. Эластичность спроса на факторы производства. Оптимальное соотношение ресурсов.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 xml:space="preserve">Рынок труда, его сущность и особенности. Спрос и предложение труда.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Заработная плата. Номинальная и реальная заработная плата.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Рынок капитала.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 xml:space="preserve">Инвестиции.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 xml:space="preserve">Рынок земли. Спрос и предложение земли. 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Земельная рента. Цена земли.</w:t>
      </w:r>
    </w:p>
    <w:p w:rsidR="001B6FCE" w:rsidRPr="00975487" w:rsidRDefault="001B6FCE" w:rsidP="001B6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Прибыль как предпринимательский доход.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Издержки производства: сущность и их классификация.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Себестоимость продукции (работ, услуг)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Доход и прибыль: понятие, функции, виды.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Заработная плата и ее виды.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Национальная экономика: понятие, основные задачи.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ВВП (ВНП): понятие, особенности и методы расчета.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 xml:space="preserve">Безработица: понятие, причины, виды, последствия. 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Инфляция: понятие, причины, основные виды, последствия. Антиинфляционная политика.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Государственный бюджет.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Налоги: понятие и классификация.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Кредит, его сущность и формы.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Банковская система и ее структура.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 xml:space="preserve">Социальная политика государства и ее основные направления. 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lastRenderedPageBreak/>
        <w:t xml:space="preserve">Уровень и качество жизни. 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Экономический рост: понятие, факторы, типы.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Мировое хозяйство: сущность, структура, основные тенденции развития.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Сущность глобализации. Роль транснациональных корпораций в мировой экономике.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Мировая валюта.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Мировые денежные отношения.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Мировые финансовые отношения.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Международное разделение труда.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Регулирование международной торговли (политика свободной торговли, протекционизм).</w:t>
      </w:r>
    </w:p>
    <w:p w:rsidR="001B6FCE" w:rsidRPr="00975487" w:rsidRDefault="001B6FCE" w:rsidP="001B6FCE">
      <w:pPr>
        <w:numPr>
          <w:ilvl w:val="0"/>
          <w:numId w:val="1"/>
        </w:numPr>
        <w:jc w:val="both"/>
        <w:rPr>
          <w:sz w:val="28"/>
          <w:szCs w:val="28"/>
        </w:rPr>
      </w:pPr>
      <w:r w:rsidRPr="00975487">
        <w:rPr>
          <w:sz w:val="28"/>
          <w:szCs w:val="28"/>
        </w:rPr>
        <w:t>Международная миграция трудовых ресурсов.</w:t>
      </w:r>
    </w:p>
    <w:p w:rsidR="000B338D" w:rsidRPr="00975487" w:rsidRDefault="000B338D"/>
    <w:p w:rsidR="00B65FB8" w:rsidRPr="00975487" w:rsidRDefault="00B65FB8"/>
    <w:p w:rsidR="00B65FB8" w:rsidRPr="00975487" w:rsidRDefault="00B65FB8" w:rsidP="00B65FB8">
      <w:pPr>
        <w:shd w:val="clear" w:color="auto" w:fill="FFFFFF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Вопросы утверждены на заседании кафедры</w:t>
      </w:r>
    </w:p>
    <w:p w:rsidR="00B65FB8" w:rsidRPr="00975487" w:rsidRDefault="003359EE" w:rsidP="00B65FB8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30.08.2023</w:t>
      </w:r>
      <w:r w:rsidR="00B65FB8" w:rsidRPr="00975487">
        <w:rPr>
          <w:color w:val="000000"/>
          <w:sz w:val="28"/>
          <w:szCs w:val="28"/>
        </w:rPr>
        <w:t xml:space="preserve"> протокол № 1   </w:t>
      </w:r>
    </w:p>
    <w:p w:rsidR="00975487" w:rsidRDefault="00975487" w:rsidP="00B65FB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65FB8" w:rsidRPr="00D7222B" w:rsidRDefault="00B65FB8" w:rsidP="00B65FB8">
      <w:pPr>
        <w:shd w:val="clear" w:color="auto" w:fill="FFFFFF"/>
        <w:jc w:val="both"/>
        <w:rPr>
          <w:color w:val="000000"/>
          <w:sz w:val="28"/>
          <w:szCs w:val="28"/>
        </w:rPr>
      </w:pPr>
      <w:r w:rsidRPr="00975487">
        <w:rPr>
          <w:color w:val="000000"/>
          <w:sz w:val="28"/>
          <w:szCs w:val="28"/>
        </w:rPr>
        <w:t>Зав. кафедрой экономики и</w:t>
      </w:r>
      <w:r w:rsidR="00313BE6">
        <w:rPr>
          <w:color w:val="000000"/>
          <w:sz w:val="28"/>
          <w:szCs w:val="28"/>
        </w:rPr>
        <w:t xml:space="preserve"> </w:t>
      </w:r>
      <w:r w:rsidR="00975487">
        <w:rPr>
          <w:color w:val="000000"/>
          <w:sz w:val="28"/>
          <w:szCs w:val="28"/>
        </w:rPr>
        <w:t>менеджмента</w:t>
      </w:r>
      <w:r w:rsidRPr="00975487">
        <w:rPr>
          <w:color w:val="000000"/>
          <w:sz w:val="28"/>
          <w:szCs w:val="28"/>
        </w:rPr>
        <w:tab/>
      </w:r>
      <w:r w:rsidRPr="00975487">
        <w:rPr>
          <w:color w:val="000000"/>
          <w:sz w:val="28"/>
          <w:szCs w:val="28"/>
        </w:rPr>
        <w:tab/>
      </w:r>
      <w:r w:rsidRPr="00975487">
        <w:rPr>
          <w:color w:val="000000"/>
          <w:sz w:val="28"/>
          <w:szCs w:val="28"/>
        </w:rPr>
        <w:tab/>
      </w:r>
      <w:r w:rsidRPr="00975487">
        <w:rPr>
          <w:color w:val="000000"/>
          <w:sz w:val="28"/>
          <w:szCs w:val="28"/>
        </w:rPr>
        <w:tab/>
      </w:r>
      <w:proofErr w:type="spellStart"/>
      <w:r w:rsidR="005C3C94" w:rsidRPr="00975487">
        <w:rPr>
          <w:color w:val="000000"/>
          <w:sz w:val="28"/>
          <w:szCs w:val="28"/>
        </w:rPr>
        <w:t>С.В.Лукин</w:t>
      </w:r>
      <w:proofErr w:type="spellEnd"/>
    </w:p>
    <w:p w:rsidR="00B65FB8" w:rsidRDefault="00B65FB8" w:rsidP="00B65FB8">
      <w:pPr>
        <w:jc w:val="center"/>
        <w:rPr>
          <w:caps/>
          <w:sz w:val="24"/>
          <w:szCs w:val="24"/>
        </w:rPr>
      </w:pPr>
    </w:p>
    <w:p w:rsidR="00B65FB8" w:rsidRDefault="00B65FB8"/>
    <w:sectPr w:rsidR="00B65FB8" w:rsidSect="000B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46E"/>
    <w:multiLevelType w:val="hybridMultilevel"/>
    <w:tmpl w:val="95045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FCE"/>
    <w:rsid w:val="000B338D"/>
    <w:rsid w:val="001B6FCE"/>
    <w:rsid w:val="00313BE6"/>
    <w:rsid w:val="003359EE"/>
    <w:rsid w:val="004C05B0"/>
    <w:rsid w:val="005C3C94"/>
    <w:rsid w:val="00794562"/>
    <w:rsid w:val="008F516E"/>
    <w:rsid w:val="00975487"/>
    <w:rsid w:val="00AF109B"/>
    <w:rsid w:val="00B4622A"/>
    <w:rsid w:val="00B65FB8"/>
    <w:rsid w:val="00CF43D9"/>
    <w:rsid w:val="00D63C7D"/>
    <w:rsid w:val="00F850D9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6D43"/>
  <w15:docId w15:val="{C6CE91DF-FDD8-4849-B446-022F0CF5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CE"/>
    <w:pPr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B6F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B6F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1B6F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User</cp:lastModifiedBy>
  <cp:revision>3</cp:revision>
  <cp:lastPrinted>2021-10-28T09:19:00Z</cp:lastPrinted>
  <dcterms:created xsi:type="dcterms:W3CDTF">2024-03-11T09:10:00Z</dcterms:created>
  <dcterms:modified xsi:type="dcterms:W3CDTF">2024-03-11T09:10:00Z</dcterms:modified>
</cp:coreProperties>
</file>